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523A" w14:textId="77777777" w:rsidR="00B846C8" w:rsidRDefault="005F4664" w:rsidP="00B846C8">
      <w:pPr>
        <w:jc w:val="center"/>
        <w:rPr>
          <w:rFonts w:ascii="Arial" w:hAnsi="Arial" w:cs="Arial"/>
          <w:b/>
          <w:sz w:val="28"/>
          <w:szCs w:val="28"/>
        </w:rPr>
      </w:pPr>
      <w:r>
        <w:rPr>
          <w:rFonts w:ascii="Arial" w:hAnsi="Arial" w:cs="Arial"/>
          <w:b/>
          <w:sz w:val="28"/>
          <w:szCs w:val="28"/>
        </w:rPr>
        <w:t>Reverse Mortgages 101: Tips, Terminology and More</w:t>
      </w:r>
    </w:p>
    <w:p w14:paraId="3E70622C" w14:textId="77777777" w:rsidR="00B846C8" w:rsidRDefault="00B846C8" w:rsidP="00B846C8">
      <w:pPr>
        <w:rPr>
          <w:rFonts w:ascii="Times New Roman" w:hAnsi="Times New Roman"/>
          <w:b/>
          <w:sz w:val="22"/>
          <w:szCs w:val="28"/>
        </w:rPr>
      </w:pPr>
    </w:p>
    <w:p w14:paraId="7873096C" w14:textId="6325FB21" w:rsidR="005F4664" w:rsidRPr="00697801" w:rsidRDefault="00832785" w:rsidP="005F4664">
      <w:pPr>
        <w:rPr>
          <w:sz w:val="22"/>
        </w:rPr>
      </w:pPr>
      <w:r>
        <w:rPr>
          <w:sz w:val="22"/>
        </w:rPr>
        <w:t>Most</w:t>
      </w:r>
      <w:r w:rsidR="005F4664" w:rsidRPr="00D87FCF">
        <w:rPr>
          <w:sz w:val="22"/>
        </w:rPr>
        <w:t xml:space="preserve"> older Americans want to remain in their homes as they grow older, also known as aging in place. </w:t>
      </w:r>
      <w:r w:rsidR="005F4664">
        <w:rPr>
          <w:sz w:val="22"/>
        </w:rPr>
        <w:t xml:space="preserve">There are </w:t>
      </w:r>
      <w:r w:rsidR="00D3232F">
        <w:rPr>
          <w:sz w:val="22"/>
        </w:rPr>
        <w:t>several costs</w:t>
      </w:r>
      <w:r w:rsidR="005F4664">
        <w:rPr>
          <w:sz w:val="22"/>
        </w:rPr>
        <w:t xml:space="preserve"> to consider when aging in place including home modifications, </w:t>
      </w:r>
      <w:proofErr w:type="gramStart"/>
      <w:r w:rsidR="005F4664">
        <w:rPr>
          <w:sz w:val="22"/>
        </w:rPr>
        <w:t>transportation</w:t>
      </w:r>
      <w:proofErr w:type="gramEnd"/>
      <w:r w:rsidR="005F4664">
        <w:rPr>
          <w:sz w:val="22"/>
        </w:rPr>
        <w:t xml:space="preserve"> and in-home medical care. One way to pay for these costs and stay in your home is a reverse mortgage. If you’re considering a reverse mortgage</w:t>
      </w:r>
      <w:r w:rsidR="005F4664" w:rsidRPr="00D87FCF">
        <w:rPr>
          <w:sz w:val="22"/>
        </w:rPr>
        <w:t xml:space="preserve">, </w:t>
      </w:r>
      <w:r w:rsidR="005F4664">
        <w:rPr>
          <w:sz w:val="22"/>
        </w:rPr>
        <w:t>[</w:t>
      </w:r>
      <w:r w:rsidR="005F4664" w:rsidRPr="005F4664">
        <w:rPr>
          <w:i/>
          <w:sz w:val="22"/>
        </w:rPr>
        <w:t>Bank Name</w:t>
      </w:r>
      <w:r w:rsidR="005F4664">
        <w:rPr>
          <w:sz w:val="22"/>
        </w:rPr>
        <w:t>]</w:t>
      </w:r>
      <w:r w:rsidR="005F4664" w:rsidRPr="00D87FCF">
        <w:rPr>
          <w:sz w:val="22"/>
        </w:rPr>
        <w:t xml:space="preserve"> encourages you to </w:t>
      </w:r>
      <w:r w:rsidR="005F4664">
        <w:rPr>
          <w:sz w:val="22"/>
        </w:rPr>
        <w:t>understand what it is and weigh the pros and cons.</w:t>
      </w:r>
      <w:r w:rsidR="005F4664" w:rsidRPr="00D87FCF">
        <w:rPr>
          <w:sz w:val="22"/>
        </w:rPr>
        <w:t xml:space="preserve"> </w:t>
      </w:r>
    </w:p>
    <w:p w14:paraId="703D7376" w14:textId="77777777" w:rsidR="005F4664" w:rsidRDefault="005F4664" w:rsidP="005F4664">
      <w:pPr>
        <w:jc w:val="center"/>
        <w:rPr>
          <w:rFonts w:ascii="Times New Roman" w:hAnsi="Times New Roman"/>
          <w:b/>
          <w:sz w:val="22"/>
          <w:szCs w:val="28"/>
        </w:rPr>
      </w:pPr>
    </w:p>
    <w:p w14:paraId="00836032" w14:textId="77777777" w:rsidR="005F4664" w:rsidRDefault="005F4664" w:rsidP="005F4664">
      <w:pPr>
        <w:jc w:val="center"/>
        <w:rPr>
          <w:rFonts w:ascii="Times New Roman" w:hAnsi="Times New Roman"/>
          <w:b/>
          <w:sz w:val="22"/>
          <w:szCs w:val="28"/>
        </w:rPr>
      </w:pPr>
    </w:p>
    <w:p w14:paraId="4B0E080C" w14:textId="77777777" w:rsidR="005F4664" w:rsidRPr="00697801" w:rsidRDefault="005F4664" w:rsidP="005F4664">
      <w:pPr>
        <w:jc w:val="center"/>
        <w:rPr>
          <w:rFonts w:ascii="Times New Roman" w:hAnsi="Times New Roman"/>
          <w:b/>
          <w:sz w:val="22"/>
          <w:szCs w:val="28"/>
          <w:u w:val="single"/>
        </w:rPr>
      </w:pPr>
      <w:r w:rsidRPr="00697801">
        <w:rPr>
          <w:rFonts w:ascii="Times New Roman" w:hAnsi="Times New Roman"/>
          <w:b/>
          <w:sz w:val="22"/>
          <w:szCs w:val="28"/>
          <w:u w:val="single"/>
        </w:rPr>
        <w:t>Terminology: What You Need to Know</w:t>
      </w:r>
    </w:p>
    <w:p w14:paraId="7457A2CD" w14:textId="77777777" w:rsidR="005F4664" w:rsidRPr="00DE2889" w:rsidRDefault="005F4664" w:rsidP="005F4664">
      <w:pPr>
        <w:rPr>
          <w:rFonts w:ascii="Times New Roman" w:hAnsi="Times New Roman"/>
          <w:b/>
          <w:sz w:val="22"/>
          <w:szCs w:val="28"/>
        </w:rPr>
      </w:pPr>
    </w:p>
    <w:p w14:paraId="610D9419" w14:textId="13FEA6B0" w:rsidR="005F4664" w:rsidRDefault="005F4664" w:rsidP="005F4664">
      <w:pPr>
        <w:rPr>
          <w:rFonts w:ascii="Times New Roman" w:hAnsi="Times New Roman"/>
          <w:sz w:val="22"/>
        </w:rPr>
      </w:pPr>
      <w:r w:rsidRPr="00D87FCF">
        <w:rPr>
          <w:rFonts w:ascii="Times New Roman" w:hAnsi="Times New Roman"/>
          <w:b/>
          <w:bCs/>
          <w:sz w:val="22"/>
        </w:rPr>
        <w:t>Reverse Mortgage</w:t>
      </w:r>
      <w:r w:rsidRPr="00D87FCF">
        <w:rPr>
          <w:rFonts w:ascii="Times New Roman" w:hAnsi="Times New Roman"/>
          <w:sz w:val="22"/>
        </w:rPr>
        <w:t xml:space="preserve"> –</w:t>
      </w:r>
      <w:r w:rsidR="0011471A">
        <w:rPr>
          <w:rFonts w:ascii="Times New Roman" w:hAnsi="Times New Roman"/>
          <w:sz w:val="22"/>
        </w:rPr>
        <w:t xml:space="preserve"> A</w:t>
      </w:r>
      <w:r>
        <w:rPr>
          <w:rFonts w:ascii="Times New Roman" w:hAnsi="Times New Roman"/>
          <w:sz w:val="22"/>
        </w:rPr>
        <w:t xml:space="preserve"> type of </w:t>
      </w:r>
      <w:r w:rsidRPr="00D87FCF">
        <w:rPr>
          <w:rFonts w:ascii="Times New Roman" w:hAnsi="Times New Roman"/>
          <w:sz w:val="22"/>
        </w:rPr>
        <w:t>loan</w:t>
      </w:r>
      <w:r>
        <w:rPr>
          <w:rFonts w:ascii="Times New Roman" w:hAnsi="Times New Roman"/>
          <w:sz w:val="22"/>
        </w:rPr>
        <w:t xml:space="preserve"> that allows you to borrow</w:t>
      </w:r>
      <w:r w:rsidRPr="00D87FCF">
        <w:rPr>
          <w:rFonts w:ascii="Times New Roman" w:hAnsi="Times New Roman"/>
          <w:sz w:val="22"/>
        </w:rPr>
        <w:t xml:space="preserve"> against the equity in your home</w:t>
      </w:r>
      <w:r>
        <w:rPr>
          <w:rFonts w:ascii="Times New Roman" w:hAnsi="Times New Roman"/>
          <w:sz w:val="22"/>
        </w:rPr>
        <w:t>. You must be at least 62 years</w:t>
      </w:r>
      <w:r w:rsidR="0025158C">
        <w:rPr>
          <w:rFonts w:ascii="Times New Roman" w:hAnsi="Times New Roman"/>
          <w:sz w:val="22"/>
        </w:rPr>
        <w:t xml:space="preserve"> </w:t>
      </w:r>
      <w:r>
        <w:rPr>
          <w:rFonts w:ascii="Times New Roman" w:hAnsi="Times New Roman"/>
          <w:sz w:val="22"/>
        </w:rPr>
        <w:t>old to qualify</w:t>
      </w:r>
      <w:r w:rsidRPr="00D87FCF">
        <w:rPr>
          <w:rFonts w:ascii="Times New Roman" w:hAnsi="Times New Roman"/>
          <w:sz w:val="22"/>
        </w:rPr>
        <w:t xml:space="preserve">. </w:t>
      </w:r>
    </w:p>
    <w:p w14:paraId="60F76636" w14:textId="77777777" w:rsidR="005F4664" w:rsidRDefault="005F4664" w:rsidP="005F4664">
      <w:pPr>
        <w:rPr>
          <w:rFonts w:ascii="Times New Roman" w:hAnsi="Times New Roman"/>
          <w:b/>
          <w:bCs/>
          <w:sz w:val="22"/>
        </w:rPr>
      </w:pPr>
    </w:p>
    <w:p w14:paraId="0E190B60" w14:textId="3A2170B9" w:rsidR="005F4664" w:rsidRDefault="005F4664" w:rsidP="005F4664">
      <w:pPr>
        <w:rPr>
          <w:rFonts w:ascii="Times New Roman" w:hAnsi="Times New Roman"/>
          <w:sz w:val="22"/>
        </w:rPr>
      </w:pPr>
      <w:r w:rsidRPr="00D87FCF">
        <w:rPr>
          <w:rFonts w:ascii="Times New Roman" w:hAnsi="Times New Roman"/>
          <w:b/>
          <w:bCs/>
          <w:sz w:val="22"/>
        </w:rPr>
        <w:t>Home Equity</w:t>
      </w:r>
      <w:r w:rsidRPr="00D87FCF">
        <w:rPr>
          <w:rFonts w:ascii="Times New Roman" w:hAnsi="Times New Roman"/>
          <w:sz w:val="22"/>
        </w:rPr>
        <w:t xml:space="preserve"> – </w:t>
      </w:r>
      <w:r>
        <w:rPr>
          <w:rFonts w:ascii="Times New Roman" w:hAnsi="Times New Roman"/>
          <w:sz w:val="22"/>
        </w:rPr>
        <w:t xml:space="preserve">The </w:t>
      </w:r>
      <w:r w:rsidRPr="00D87FCF">
        <w:rPr>
          <w:rFonts w:ascii="Times New Roman" w:hAnsi="Times New Roman"/>
          <w:sz w:val="22"/>
        </w:rPr>
        <w:t>value of your home minus debt against it</w:t>
      </w:r>
      <w:r>
        <w:rPr>
          <w:rFonts w:ascii="Times New Roman" w:hAnsi="Times New Roman"/>
          <w:sz w:val="22"/>
        </w:rPr>
        <w:t>.</w:t>
      </w:r>
    </w:p>
    <w:p w14:paraId="71D6089C" w14:textId="77777777" w:rsidR="005F4664" w:rsidRPr="00D87FCF" w:rsidRDefault="005F4664" w:rsidP="005F4664">
      <w:pPr>
        <w:rPr>
          <w:rFonts w:ascii="Times New Roman" w:hAnsi="Times New Roman"/>
          <w:sz w:val="22"/>
        </w:rPr>
      </w:pPr>
    </w:p>
    <w:p w14:paraId="3B15455A" w14:textId="187A50F1" w:rsidR="005F4664" w:rsidRDefault="005F4664" w:rsidP="005F4664">
      <w:pPr>
        <w:rPr>
          <w:rFonts w:ascii="Times New Roman" w:hAnsi="Times New Roman"/>
          <w:sz w:val="22"/>
        </w:rPr>
      </w:pPr>
      <w:r w:rsidRPr="00D87FCF">
        <w:rPr>
          <w:rFonts w:ascii="Times New Roman" w:hAnsi="Times New Roman"/>
          <w:b/>
          <w:bCs/>
          <w:sz w:val="22"/>
        </w:rPr>
        <w:t>Homeowner</w:t>
      </w:r>
      <w:r w:rsidRPr="00D87FCF">
        <w:rPr>
          <w:rFonts w:ascii="Times New Roman" w:hAnsi="Times New Roman"/>
          <w:sz w:val="22"/>
        </w:rPr>
        <w:t xml:space="preserve"> – With a </w:t>
      </w:r>
      <w:r>
        <w:rPr>
          <w:rFonts w:ascii="Times New Roman" w:hAnsi="Times New Roman"/>
          <w:sz w:val="22"/>
        </w:rPr>
        <w:t>reverse mortgage</w:t>
      </w:r>
      <w:r w:rsidRPr="00D87FCF">
        <w:rPr>
          <w:rFonts w:ascii="Times New Roman" w:hAnsi="Times New Roman"/>
          <w:sz w:val="22"/>
        </w:rPr>
        <w:t>, you</w:t>
      </w:r>
      <w:r w:rsidR="00B30D01">
        <w:rPr>
          <w:rFonts w:ascii="Times New Roman" w:hAnsi="Times New Roman"/>
          <w:sz w:val="22"/>
        </w:rPr>
        <w:t>’re</w:t>
      </w:r>
      <w:r w:rsidRPr="00D87FCF">
        <w:rPr>
          <w:rFonts w:ascii="Times New Roman" w:hAnsi="Times New Roman"/>
          <w:sz w:val="22"/>
        </w:rPr>
        <w:t xml:space="preserve"> still a homeowner and </w:t>
      </w:r>
      <w:r w:rsidR="00693948">
        <w:rPr>
          <w:rFonts w:ascii="Times New Roman" w:hAnsi="Times New Roman"/>
          <w:sz w:val="22"/>
        </w:rPr>
        <w:t xml:space="preserve">you’re </w:t>
      </w:r>
      <w:r w:rsidRPr="00D87FCF">
        <w:rPr>
          <w:rFonts w:ascii="Times New Roman" w:hAnsi="Times New Roman"/>
          <w:sz w:val="22"/>
        </w:rPr>
        <w:t xml:space="preserve">still responsible for paying property taxes, </w:t>
      </w:r>
      <w:proofErr w:type="gramStart"/>
      <w:r w:rsidRPr="00D87FCF">
        <w:rPr>
          <w:rFonts w:ascii="Times New Roman" w:hAnsi="Times New Roman"/>
          <w:sz w:val="22"/>
        </w:rPr>
        <w:t>insurance</w:t>
      </w:r>
      <w:proofErr w:type="gramEnd"/>
      <w:r w:rsidRPr="00D87FCF">
        <w:rPr>
          <w:rFonts w:ascii="Times New Roman" w:hAnsi="Times New Roman"/>
          <w:sz w:val="22"/>
        </w:rPr>
        <w:t xml:space="preserve"> and upkeep.</w:t>
      </w:r>
    </w:p>
    <w:p w14:paraId="3A127120" w14:textId="77777777" w:rsidR="005F4664" w:rsidRPr="00D87FCF" w:rsidRDefault="005F4664" w:rsidP="005F4664">
      <w:pPr>
        <w:rPr>
          <w:rFonts w:ascii="Times New Roman" w:hAnsi="Times New Roman"/>
          <w:sz w:val="22"/>
        </w:rPr>
      </w:pPr>
    </w:p>
    <w:p w14:paraId="708AB3E3" w14:textId="4460851F" w:rsidR="005F4664" w:rsidRDefault="005F4664" w:rsidP="005F4664">
      <w:pPr>
        <w:rPr>
          <w:rFonts w:ascii="Times New Roman" w:hAnsi="Times New Roman"/>
          <w:sz w:val="22"/>
        </w:rPr>
      </w:pPr>
      <w:r w:rsidRPr="00D87FCF">
        <w:rPr>
          <w:rFonts w:ascii="Times New Roman" w:hAnsi="Times New Roman"/>
          <w:b/>
          <w:bCs/>
          <w:sz w:val="22"/>
        </w:rPr>
        <w:t xml:space="preserve">Repayment </w:t>
      </w:r>
      <w:r>
        <w:rPr>
          <w:rFonts w:ascii="Times New Roman" w:hAnsi="Times New Roman"/>
          <w:sz w:val="22"/>
        </w:rPr>
        <w:t>– W</w:t>
      </w:r>
      <w:r w:rsidRPr="00D87FCF">
        <w:rPr>
          <w:rFonts w:ascii="Times New Roman" w:hAnsi="Times New Roman"/>
          <w:sz w:val="22"/>
        </w:rPr>
        <w:t xml:space="preserve">hen the loan is over, you or your heirs must repay cash received </w:t>
      </w:r>
      <w:r>
        <w:rPr>
          <w:rFonts w:ascii="Times New Roman" w:hAnsi="Times New Roman"/>
          <w:sz w:val="22"/>
        </w:rPr>
        <w:t>from the loan</w:t>
      </w:r>
      <w:r w:rsidR="00716252">
        <w:rPr>
          <w:rFonts w:ascii="Times New Roman" w:hAnsi="Times New Roman"/>
          <w:sz w:val="22"/>
        </w:rPr>
        <w:t>,</w:t>
      </w:r>
      <w:r>
        <w:rPr>
          <w:rFonts w:ascii="Times New Roman" w:hAnsi="Times New Roman"/>
          <w:sz w:val="22"/>
        </w:rPr>
        <w:t xml:space="preserve"> </w:t>
      </w:r>
      <w:r w:rsidRPr="00D87FCF">
        <w:rPr>
          <w:rFonts w:ascii="Times New Roman" w:hAnsi="Times New Roman"/>
          <w:sz w:val="22"/>
        </w:rPr>
        <w:t>plus interest. The reverse mortgage loan becomes due when the borrower dies, sells the home</w:t>
      </w:r>
      <w:r w:rsidR="00716252">
        <w:rPr>
          <w:rFonts w:ascii="Times New Roman" w:hAnsi="Times New Roman"/>
          <w:sz w:val="22"/>
        </w:rPr>
        <w:t>,</w:t>
      </w:r>
      <w:r w:rsidRPr="00D87FCF">
        <w:rPr>
          <w:rFonts w:ascii="Times New Roman" w:hAnsi="Times New Roman"/>
          <w:sz w:val="22"/>
        </w:rPr>
        <w:t xml:space="preserve"> or moves out of the home. The lender may also require repayment if you fail to pay your property taxes, fail to keep your home insured</w:t>
      </w:r>
      <w:r w:rsidR="00716252">
        <w:rPr>
          <w:rFonts w:ascii="Times New Roman" w:hAnsi="Times New Roman"/>
          <w:sz w:val="22"/>
        </w:rPr>
        <w:t>,</w:t>
      </w:r>
      <w:r w:rsidRPr="00D87FCF">
        <w:rPr>
          <w:rFonts w:ascii="Times New Roman" w:hAnsi="Times New Roman"/>
          <w:sz w:val="22"/>
        </w:rPr>
        <w:t xml:space="preserve"> or fail </w:t>
      </w:r>
      <w:r w:rsidR="00716252">
        <w:rPr>
          <w:rFonts w:ascii="Times New Roman" w:hAnsi="Times New Roman"/>
          <w:sz w:val="22"/>
        </w:rPr>
        <w:t xml:space="preserve">to </w:t>
      </w:r>
      <w:r w:rsidRPr="00D87FCF">
        <w:rPr>
          <w:rFonts w:ascii="Times New Roman" w:hAnsi="Times New Roman"/>
          <w:sz w:val="22"/>
        </w:rPr>
        <w:t>maintain your home.</w:t>
      </w:r>
      <w:r>
        <w:rPr>
          <w:rFonts w:ascii="Times New Roman" w:hAnsi="Times New Roman"/>
          <w:sz w:val="22"/>
        </w:rPr>
        <w:t xml:space="preserve"> Be sure to read the terms of the agreement closely before signing.</w:t>
      </w:r>
    </w:p>
    <w:p w14:paraId="1423EE73" w14:textId="77777777" w:rsidR="005F4664" w:rsidRPr="00D87FCF" w:rsidRDefault="005F4664" w:rsidP="005F4664">
      <w:pPr>
        <w:rPr>
          <w:rFonts w:ascii="Times New Roman" w:hAnsi="Times New Roman"/>
          <w:sz w:val="22"/>
        </w:rPr>
      </w:pPr>
    </w:p>
    <w:p w14:paraId="417F634E" w14:textId="5FB871A2" w:rsidR="005F4664" w:rsidRDefault="005F4664" w:rsidP="005F4664">
      <w:pPr>
        <w:rPr>
          <w:rFonts w:ascii="Times New Roman" w:hAnsi="Times New Roman"/>
          <w:sz w:val="22"/>
        </w:rPr>
      </w:pPr>
      <w:r w:rsidRPr="00D87FCF">
        <w:rPr>
          <w:rFonts w:ascii="Times New Roman" w:hAnsi="Times New Roman"/>
          <w:b/>
          <w:bCs/>
          <w:sz w:val="22"/>
        </w:rPr>
        <w:t xml:space="preserve">Fees </w:t>
      </w:r>
      <w:r w:rsidRPr="00D87FCF">
        <w:rPr>
          <w:rFonts w:ascii="Times New Roman" w:hAnsi="Times New Roman"/>
          <w:sz w:val="22"/>
        </w:rPr>
        <w:t>– Just like with any other mortgage product, there will be fees to close the loan. Lenders may allow you to pay the fees using your reverse mortgage. They are added to the balance of your loan and must be repaid with interest when the loan is due.</w:t>
      </w:r>
    </w:p>
    <w:p w14:paraId="4F1183A6" w14:textId="77777777" w:rsidR="005F4664" w:rsidRPr="00D87FCF" w:rsidRDefault="005F4664" w:rsidP="005F4664">
      <w:pPr>
        <w:rPr>
          <w:rFonts w:ascii="Times New Roman" w:hAnsi="Times New Roman"/>
          <w:sz w:val="22"/>
        </w:rPr>
      </w:pPr>
    </w:p>
    <w:p w14:paraId="6DF448C0" w14:textId="10B285C2" w:rsidR="005F4664" w:rsidRDefault="005F4664" w:rsidP="005F4664">
      <w:pPr>
        <w:rPr>
          <w:rFonts w:ascii="Times New Roman" w:hAnsi="Times New Roman"/>
          <w:sz w:val="22"/>
        </w:rPr>
      </w:pPr>
      <w:r w:rsidRPr="00D87FCF">
        <w:rPr>
          <w:rFonts w:ascii="Times New Roman" w:hAnsi="Times New Roman"/>
          <w:b/>
          <w:bCs/>
          <w:sz w:val="22"/>
        </w:rPr>
        <w:t>Total Annual Loan Cost</w:t>
      </w:r>
      <w:r w:rsidRPr="00D87FCF">
        <w:rPr>
          <w:rFonts w:ascii="Times New Roman" w:hAnsi="Times New Roman"/>
          <w:sz w:val="22"/>
        </w:rPr>
        <w:t xml:space="preserve"> – Because different reverse mortgage products can vary, it can be difficult to compare prices and choose the best one for you. Ask your lender for the Total Annual Loan Cost, a single annual average rate, to help compare reverse mortgage products. </w:t>
      </w:r>
    </w:p>
    <w:p w14:paraId="4F97D899" w14:textId="77777777" w:rsidR="005F4664" w:rsidRPr="00D87FCF" w:rsidRDefault="005F4664" w:rsidP="005F4664">
      <w:pPr>
        <w:rPr>
          <w:rFonts w:ascii="Times New Roman" w:hAnsi="Times New Roman"/>
          <w:sz w:val="22"/>
        </w:rPr>
      </w:pPr>
    </w:p>
    <w:p w14:paraId="0F5D4053" w14:textId="77777777" w:rsidR="005F4664" w:rsidRDefault="005F4664" w:rsidP="005F4664">
      <w:pPr>
        <w:rPr>
          <w:rFonts w:ascii="Times New Roman" w:hAnsi="Times New Roman"/>
          <w:sz w:val="22"/>
        </w:rPr>
      </w:pPr>
      <w:r w:rsidRPr="00D87FCF">
        <w:rPr>
          <w:rFonts w:ascii="Times New Roman" w:hAnsi="Times New Roman"/>
          <w:b/>
          <w:bCs/>
          <w:sz w:val="22"/>
        </w:rPr>
        <w:t>Co-Borrower</w:t>
      </w:r>
      <w:r w:rsidRPr="00D87FCF">
        <w:rPr>
          <w:rFonts w:ascii="Times New Roman" w:hAnsi="Times New Roman"/>
          <w:sz w:val="22"/>
        </w:rPr>
        <w:t xml:space="preserve"> – If you </w:t>
      </w:r>
      <w:r w:rsidR="00421868">
        <w:rPr>
          <w:rFonts w:ascii="Times New Roman" w:hAnsi="Times New Roman"/>
          <w:sz w:val="22"/>
        </w:rPr>
        <w:t>live with a spouse or partner, it is highly recommended to apply</w:t>
      </w:r>
      <w:r w:rsidRPr="00D87FCF">
        <w:rPr>
          <w:rFonts w:ascii="Times New Roman" w:hAnsi="Times New Roman"/>
          <w:sz w:val="22"/>
        </w:rPr>
        <w:t xml:space="preserve"> for the </w:t>
      </w:r>
      <w:r>
        <w:rPr>
          <w:rFonts w:ascii="Times New Roman" w:hAnsi="Times New Roman"/>
          <w:sz w:val="22"/>
        </w:rPr>
        <w:t>reverse mortgage</w:t>
      </w:r>
      <w:r w:rsidRPr="00D87FCF">
        <w:rPr>
          <w:rFonts w:ascii="Times New Roman" w:hAnsi="Times New Roman"/>
          <w:sz w:val="22"/>
        </w:rPr>
        <w:t xml:space="preserve"> together as co-borrowers. Anyone living in the home who is not a co-borrower will be required to pay the loan or move out when you move or die.</w:t>
      </w:r>
    </w:p>
    <w:p w14:paraId="0779625C" w14:textId="77777777" w:rsidR="005F4664" w:rsidRPr="00D87FCF" w:rsidRDefault="005F4664" w:rsidP="005F4664">
      <w:pPr>
        <w:rPr>
          <w:rFonts w:ascii="Times New Roman" w:hAnsi="Times New Roman"/>
          <w:sz w:val="22"/>
        </w:rPr>
      </w:pPr>
    </w:p>
    <w:p w14:paraId="56BF0B5C" w14:textId="77777777" w:rsidR="005F4664" w:rsidRDefault="005F4664" w:rsidP="005F4664">
      <w:pPr>
        <w:rPr>
          <w:rFonts w:ascii="Times New Roman" w:hAnsi="Times New Roman"/>
          <w:sz w:val="22"/>
        </w:rPr>
      </w:pPr>
      <w:r w:rsidRPr="00D87FCF">
        <w:rPr>
          <w:rFonts w:ascii="Times New Roman" w:hAnsi="Times New Roman"/>
          <w:b/>
          <w:bCs/>
          <w:sz w:val="22"/>
        </w:rPr>
        <w:t>Payout Options</w:t>
      </w:r>
      <w:r w:rsidRPr="00D87FCF">
        <w:rPr>
          <w:rFonts w:ascii="Times New Roman" w:hAnsi="Times New Roman"/>
          <w:sz w:val="22"/>
        </w:rPr>
        <w:t xml:space="preserve"> – The way you take cash from your reverse mortgage can </w:t>
      </w:r>
      <w:r>
        <w:rPr>
          <w:rFonts w:ascii="Times New Roman" w:hAnsi="Times New Roman"/>
          <w:sz w:val="22"/>
        </w:rPr>
        <w:t xml:space="preserve">vary. You can opt for a line of </w:t>
      </w:r>
      <w:r w:rsidRPr="00D87FCF">
        <w:rPr>
          <w:rFonts w:ascii="Times New Roman" w:hAnsi="Times New Roman"/>
          <w:sz w:val="22"/>
        </w:rPr>
        <w:t>credit to take cash only when you need it, a monthly payout, or a single lump sum.</w:t>
      </w:r>
    </w:p>
    <w:p w14:paraId="7A239B24" w14:textId="77777777" w:rsidR="005F4664" w:rsidRDefault="005F4664" w:rsidP="005F4664">
      <w:pPr>
        <w:jc w:val="center"/>
        <w:rPr>
          <w:rFonts w:ascii="Times New Roman" w:hAnsi="Times New Roman"/>
          <w:sz w:val="22"/>
        </w:rPr>
      </w:pPr>
    </w:p>
    <w:p w14:paraId="4303A24C" w14:textId="77777777" w:rsidR="005F4664" w:rsidRDefault="005F4664" w:rsidP="005F4664">
      <w:pPr>
        <w:jc w:val="center"/>
        <w:rPr>
          <w:rFonts w:ascii="Times New Roman" w:hAnsi="Times New Roman"/>
          <w:sz w:val="22"/>
        </w:rPr>
      </w:pPr>
    </w:p>
    <w:p w14:paraId="7D761EF0" w14:textId="77777777" w:rsidR="005F4664" w:rsidRPr="00697801" w:rsidRDefault="005F4664" w:rsidP="005F4664">
      <w:pPr>
        <w:jc w:val="center"/>
        <w:rPr>
          <w:rFonts w:ascii="Times New Roman" w:hAnsi="Times New Roman"/>
          <w:b/>
          <w:sz w:val="22"/>
          <w:szCs w:val="28"/>
          <w:u w:val="single"/>
        </w:rPr>
      </w:pPr>
      <w:r w:rsidRPr="00697801">
        <w:rPr>
          <w:rFonts w:ascii="Times New Roman" w:hAnsi="Times New Roman"/>
          <w:b/>
          <w:sz w:val="22"/>
          <w:szCs w:val="28"/>
          <w:u w:val="single"/>
        </w:rPr>
        <w:t>Tips: Key Considerations and Red Flags</w:t>
      </w:r>
    </w:p>
    <w:p w14:paraId="378DDB84" w14:textId="77777777" w:rsidR="005F4664" w:rsidRDefault="005F4664" w:rsidP="005F4664">
      <w:pPr>
        <w:jc w:val="center"/>
        <w:rPr>
          <w:rFonts w:ascii="Times New Roman" w:hAnsi="Times New Roman"/>
          <w:b/>
          <w:sz w:val="22"/>
          <w:szCs w:val="28"/>
        </w:rPr>
      </w:pPr>
    </w:p>
    <w:p w14:paraId="582B3A62" w14:textId="77777777" w:rsidR="005F4664" w:rsidRDefault="005F4664" w:rsidP="005F4664">
      <w:pPr>
        <w:pStyle w:val="ListParagraph"/>
        <w:numPr>
          <w:ilvl w:val="0"/>
          <w:numId w:val="1"/>
        </w:numPr>
        <w:spacing w:after="160" w:line="254" w:lineRule="auto"/>
        <w:rPr>
          <w:rFonts w:ascii="Times New Roman" w:hAnsi="Times New Roman"/>
        </w:rPr>
      </w:pPr>
      <w:r w:rsidRPr="00627624">
        <w:rPr>
          <w:rFonts w:ascii="Times New Roman" w:hAnsi="Times New Roman"/>
          <w:b/>
        </w:rPr>
        <w:t>Shop around.</w:t>
      </w:r>
      <w:r>
        <w:rPr>
          <w:rFonts w:ascii="Times New Roman" w:hAnsi="Times New Roman"/>
        </w:rPr>
        <w:t xml:space="preserve"> Be sure to check with multiple lenders. You can use sites like </w:t>
      </w:r>
      <w:hyperlink r:id="rId10" w:history="1">
        <w:r w:rsidR="007B4954">
          <w:rPr>
            <w:rStyle w:val="Hyperlink"/>
            <w:rFonts w:ascii="Times New Roman" w:hAnsi="Times New Roman"/>
            <w:color w:val="1F497D" w:themeColor="text2"/>
          </w:rPr>
          <w:t>www.reversemortage.org</w:t>
        </w:r>
      </w:hyperlink>
      <w:r>
        <w:rPr>
          <w:rFonts w:ascii="Times New Roman" w:hAnsi="Times New Roman"/>
        </w:rPr>
        <w:t>, sponsored by the National Reverse Mortgage Lenders Association, to find lenders in your area.</w:t>
      </w:r>
    </w:p>
    <w:p w14:paraId="0D6B9CDE" w14:textId="77777777" w:rsidR="005F4664" w:rsidRDefault="005F4664" w:rsidP="005F4664">
      <w:pPr>
        <w:pStyle w:val="ListParagraph"/>
        <w:spacing w:after="160" w:line="254" w:lineRule="auto"/>
        <w:rPr>
          <w:rFonts w:ascii="Times New Roman" w:hAnsi="Times New Roman"/>
        </w:rPr>
      </w:pPr>
    </w:p>
    <w:p w14:paraId="746DAD43" w14:textId="0AA7F3E8" w:rsidR="005F4664" w:rsidRPr="005C65F6" w:rsidRDefault="005F4664" w:rsidP="005F4664">
      <w:pPr>
        <w:pStyle w:val="ListParagraph"/>
        <w:numPr>
          <w:ilvl w:val="0"/>
          <w:numId w:val="1"/>
        </w:numPr>
        <w:spacing w:after="160" w:line="254" w:lineRule="auto"/>
        <w:rPr>
          <w:rFonts w:ascii="Times New Roman" w:hAnsi="Times New Roman"/>
        </w:rPr>
      </w:pPr>
      <w:r w:rsidRPr="005C65F6">
        <w:rPr>
          <w:rFonts w:ascii="Times New Roman" w:hAnsi="Times New Roman"/>
          <w:b/>
        </w:rPr>
        <w:t>Understand your options.</w:t>
      </w:r>
      <w:r>
        <w:rPr>
          <w:rFonts w:ascii="Times New Roman" w:hAnsi="Times New Roman"/>
        </w:rPr>
        <w:t xml:space="preserve"> </w:t>
      </w:r>
      <w:r w:rsidR="002C5693">
        <w:rPr>
          <w:rFonts w:ascii="Times New Roman" w:hAnsi="Times New Roman"/>
        </w:rPr>
        <w:t>E</w:t>
      </w:r>
      <w:r>
        <w:rPr>
          <w:rFonts w:ascii="Times New Roman" w:hAnsi="Times New Roman"/>
        </w:rPr>
        <w:t xml:space="preserve">valuate all </w:t>
      </w:r>
      <w:r w:rsidR="002C5693">
        <w:rPr>
          <w:rFonts w:ascii="Times New Roman" w:hAnsi="Times New Roman"/>
        </w:rPr>
        <w:t>your</w:t>
      </w:r>
      <w:r>
        <w:rPr>
          <w:rFonts w:ascii="Times New Roman" w:hAnsi="Times New Roman"/>
        </w:rPr>
        <w:t xml:space="preserve"> options</w:t>
      </w:r>
      <w:r w:rsidR="002C5693">
        <w:rPr>
          <w:rFonts w:ascii="Times New Roman" w:hAnsi="Times New Roman"/>
        </w:rPr>
        <w:t>,</w:t>
      </w:r>
      <w:r>
        <w:rPr>
          <w:rFonts w:ascii="Times New Roman" w:hAnsi="Times New Roman"/>
        </w:rPr>
        <w:t xml:space="preserve"> including applying for a home equity line of credit or home equity loan. Also consider selling your home.</w:t>
      </w:r>
    </w:p>
    <w:p w14:paraId="2E9CE185" w14:textId="77777777" w:rsidR="005F4664" w:rsidRPr="005C65F6" w:rsidRDefault="005F4664" w:rsidP="005F4664">
      <w:pPr>
        <w:pStyle w:val="ListParagraph"/>
        <w:rPr>
          <w:rFonts w:ascii="Times New Roman" w:hAnsi="Times New Roman"/>
          <w:b/>
        </w:rPr>
      </w:pPr>
    </w:p>
    <w:p w14:paraId="538480A9" w14:textId="77777777" w:rsidR="005F4664" w:rsidRPr="00324E36" w:rsidRDefault="005F4664" w:rsidP="005F4664">
      <w:pPr>
        <w:pStyle w:val="ListParagraph"/>
        <w:numPr>
          <w:ilvl w:val="0"/>
          <w:numId w:val="1"/>
        </w:numPr>
        <w:spacing w:after="160" w:line="254" w:lineRule="auto"/>
        <w:rPr>
          <w:rFonts w:ascii="Times New Roman" w:hAnsi="Times New Roman"/>
        </w:rPr>
      </w:pPr>
      <w:r w:rsidRPr="00627624">
        <w:rPr>
          <w:rFonts w:ascii="Times New Roman" w:hAnsi="Times New Roman"/>
          <w:b/>
        </w:rPr>
        <w:lastRenderedPageBreak/>
        <w:t>Be cautious.</w:t>
      </w:r>
      <w:r>
        <w:rPr>
          <w:rFonts w:ascii="Times New Roman" w:hAnsi="Times New Roman"/>
        </w:rPr>
        <w:t xml:space="preserve"> If someone is selling you something and suggests you use a reverse mortgage to pay for it, consult a trusted advisor before signing anything.</w:t>
      </w:r>
      <w:r>
        <w:rPr>
          <w:rFonts w:ascii="Times New Roman" w:hAnsi="Times New Roman"/>
        </w:rPr>
        <w:br/>
      </w:r>
    </w:p>
    <w:p w14:paraId="1D48A8F7" w14:textId="77777777" w:rsidR="005F4664" w:rsidRDefault="005F4664" w:rsidP="005F4664">
      <w:pPr>
        <w:pStyle w:val="ListParagraph"/>
        <w:numPr>
          <w:ilvl w:val="0"/>
          <w:numId w:val="1"/>
        </w:numPr>
        <w:spacing w:after="160" w:line="254" w:lineRule="auto"/>
        <w:rPr>
          <w:rFonts w:ascii="Times New Roman" w:hAnsi="Times New Roman"/>
        </w:rPr>
      </w:pPr>
      <w:r w:rsidRPr="00627624">
        <w:rPr>
          <w:rFonts w:ascii="Times New Roman" w:hAnsi="Times New Roman"/>
          <w:b/>
        </w:rPr>
        <w:t>Nothing is free.</w:t>
      </w:r>
      <w:r>
        <w:rPr>
          <w:rFonts w:ascii="Times New Roman" w:hAnsi="Times New Roman"/>
        </w:rPr>
        <w:t xml:space="preserve"> If anyone suggests that a reverse mortgage is free money, don’t believe it. Fees are built into the loan, which must be paid back with interest when it becomes due.</w:t>
      </w:r>
      <w:r>
        <w:rPr>
          <w:rFonts w:ascii="Times New Roman" w:hAnsi="Times New Roman"/>
        </w:rPr>
        <w:br/>
      </w:r>
    </w:p>
    <w:p w14:paraId="0786CFD8" w14:textId="77777777" w:rsidR="005F4664" w:rsidRDefault="005F4664" w:rsidP="005F4664">
      <w:pPr>
        <w:pStyle w:val="ListParagraph"/>
        <w:numPr>
          <w:ilvl w:val="0"/>
          <w:numId w:val="1"/>
        </w:numPr>
        <w:spacing w:after="160" w:line="254" w:lineRule="auto"/>
        <w:rPr>
          <w:rFonts w:ascii="Times New Roman" w:hAnsi="Times New Roman"/>
        </w:rPr>
      </w:pPr>
      <w:r w:rsidRPr="00324E36">
        <w:rPr>
          <w:rFonts w:ascii="Times New Roman" w:hAnsi="Times New Roman"/>
          <w:b/>
        </w:rPr>
        <w:t>Know your rights.</w:t>
      </w:r>
      <w:r>
        <w:rPr>
          <w:rFonts w:ascii="Times New Roman" w:hAnsi="Times New Roman"/>
        </w:rPr>
        <w:t xml:space="preserve"> After closing the loan on a reverse mortgage you have three business days to reconsider your decision. If you choose to rescind the loan, you must do so in writing. </w:t>
      </w:r>
      <w:r>
        <w:rPr>
          <w:rFonts w:ascii="Times New Roman" w:hAnsi="Times New Roman"/>
        </w:rPr>
        <w:br/>
      </w:r>
    </w:p>
    <w:p w14:paraId="59E04937" w14:textId="314A5E76" w:rsidR="005F4664" w:rsidRDefault="005F4664" w:rsidP="005F4664">
      <w:pPr>
        <w:pStyle w:val="ListParagraph"/>
        <w:numPr>
          <w:ilvl w:val="0"/>
          <w:numId w:val="1"/>
        </w:numPr>
        <w:spacing w:after="160" w:line="254" w:lineRule="auto"/>
        <w:rPr>
          <w:rFonts w:ascii="Times New Roman" w:hAnsi="Times New Roman"/>
        </w:rPr>
      </w:pPr>
      <w:r w:rsidRPr="00324E36">
        <w:rPr>
          <w:rFonts w:ascii="Times New Roman" w:hAnsi="Times New Roman"/>
          <w:b/>
        </w:rPr>
        <w:t xml:space="preserve">Consider borrowing jointly. </w:t>
      </w:r>
      <w:r>
        <w:rPr>
          <w:rFonts w:ascii="Times New Roman" w:hAnsi="Times New Roman"/>
        </w:rPr>
        <w:t>If the reverse mortgage is in one person’s name and that person dies or leaves the home, the loan will become due. If there are two people living in the home</w:t>
      </w:r>
      <w:r w:rsidR="00F25136">
        <w:rPr>
          <w:rFonts w:ascii="Times New Roman" w:hAnsi="Times New Roman"/>
        </w:rPr>
        <w:t>,</w:t>
      </w:r>
      <w:r>
        <w:rPr>
          <w:rFonts w:ascii="Times New Roman" w:hAnsi="Times New Roman"/>
        </w:rPr>
        <w:t xml:space="preserve"> make sure you’re both on the loan or able to repay the loan – otherwise, you may end up losing the property.</w:t>
      </w:r>
      <w:r>
        <w:rPr>
          <w:rFonts w:ascii="Times New Roman" w:hAnsi="Times New Roman"/>
        </w:rPr>
        <w:br/>
      </w:r>
    </w:p>
    <w:p w14:paraId="0C65A238" w14:textId="77777777" w:rsidR="005F4664" w:rsidRDefault="005F4664" w:rsidP="005F4664">
      <w:pPr>
        <w:pStyle w:val="ListParagraph"/>
        <w:numPr>
          <w:ilvl w:val="0"/>
          <w:numId w:val="1"/>
        </w:numPr>
        <w:spacing w:after="160" w:line="254" w:lineRule="auto"/>
        <w:rPr>
          <w:rFonts w:ascii="Times New Roman" w:hAnsi="Times New Roman"/>
        </w:rPr>
      </w:pPr>
      <w:r w:rsidRPr="00324E36">
        <w:rPr>
          <w:rFonts w:ascii="Times New Roman" w:hAnsi="Times New Roman"/>
          <w:b/>
        </w:rPr>
        <w:t xml:space="preserve">Consider your age. </w:t>
      </w:r>
      <w:r>
        <w:rPr>
          <w:rFonts w:ascii="Times New Roman" w:hAnsi="Times New Roman"/>
        </w:rPr>
        <w:t>Be cautious if a lender is suggesting you do this at an early age. Your debt will begin to grow and equity will decrease as soon as you take out the reverse mortgage. The longer you have the loan, the more it will cost.</w:t>
      </w:r>
      <w:r>
        <w:rPr>
          <w:rFonts w:ascii="Times New Roman" w:hAnsi="Times New Roman"/>
        </w:rPr>
        <w:br/>
      </w:r>
    </w:p>
    <w:p w14:paraId="320CECA7" w14:textId="77777777" w:rsidR="005F4664" w:rsidRDefault="005F4664" w:rsidP="005F4664">
      <w:pPr>
        <w:pStyle w:val="ListParagraph"/>
        <w:numPr>
          <w:ilvl w:val="0"/>
          <w:numId w:val="1"/>
        </w:numPr>
        <w:spacing w:after="160" w:line="254" w:lineRule="auto"/>
        <w:rPr>
          <w:rFonts w:ascii="Times New Roman" w:hAnsi="Times New Roman"/>
        </w:rPr>
      </w:pPr>
      <w:r w:rsidRPr="00324E36">
        <w:rPr>
          <w:rFonts w:ascii="Times New Roman" w:hAnsi="Times New Roman"/>
          <w:b/>
        </w:rPr>
        <w:t>Only take what you need.</w:t>
      </w:r>
      <w:r>
        <w:rPr>
          <w:rFonts w:ascii="Times New Roman" w:hAnsi="Times New Roman"/>
        </w:rPr>
        <w:t xml:space="preserve"> Carefully consider your payout options. Keep in mind that if you take the full amount of the loan in one lump sum, you will be charged full interest on the largest possible loan amount.</w:t>
      </w:r>
    </w:p>
    <w:p w14:paraId="34DF7FE3" w14:textId="77777777" w:rsidR="005F4664" w:rsidRDefault="005F4664" w:rsidP="005F4664">
      <w:pPr>
        <w:rPr>
          <w:rFonts w:ascii="Times New Roman" w:hAnsi="Times New Roman"/>
        </w:rPr>
      </w:pPr>
    </w:p>
    <w:p w14:paraId="7D39EA4C" w14:textId="77777777" w:rsidR="005F4664" w:rsidRPr="00697801" w:rsidRDefault="005F4664" w:rsidP="005F4664">
      <w:pPr>
        <w:jc w:val="center"/>
        <w:rPr>
          <w:rFonts w:ascii="Times New Roman" w:hAnsi="Times New Roman"/>
          <w:b/>
          <w:sz w:val="22"/>
          <w:szCs w:val="28"/>
          <w:u w:val="single"/>
        </w:rPr>
      </w:pPr>
      <w:r w:rsidRPr="00697801">
        <w:rPr>
          <w:rFonts w:ascii="Times New Roman" w:hAnsi="Times New Roman"/>
          <w:b/>
          <w:sz w:val="22"/>
          <w:szCs w:val="28"/>
          <w:u w:val="single"/>
        </w:rPr>
        <w:t>Tools: Additional Resources</w:t>
      </w:r>
    </w:p>
    <w:p w14:paraId="31DE66B6" w14:textId="77777777" w:rsidR="005F4664" w:rsidRPr="005C65F6" w:rsidRDefault="005F4664" w:rsidP="005F4664">
      <w:pPr>
        <w:rPr>
          <w:sz w:val="22"/>
        </w:rPr>
      </w:pPr>
    </w:p>
    <w:p w14:paraId="3C172CC2" w14:textId="77777777" w:rsidR="005F4664" w:rsidRPr="005C65F6" w:rsidRDefault="005F4664" w:rsidP="005F4664">
      <w:pPr>
        <w:rPr>
          <w:b/>
          <w:sz w:val="22"/>
        </w:rPr>
      </w:pPr>
      <w:r w:rsidRPr="005C65F6">
        <w:rPr>
          <w:b/>
          <w:sz w:val="22"/>
        </w:rPr>
        <w:t>National Reverse Mortgage Lenders Association</w:t>
      </w:r>
    </w:p>
    <w:p w14:paraId="601CE3BE" w14:textId="77777777" w:rsidR="005F4664" w:rsidRPr="005C65F6" w:rsidRDefault="005F59F7" w:rsidP="005F4664">
      <w:pPr>
        <w:rPr>
          <w:color w:val="1F497D" w:themeColor="text2"/>
          <w:sz w:val="22"/>
        </w:rPr>
      </w:pPr>
      <w:hyperlink r:id="rId11" w:history="1">
        <w:r w:rsidR="005F4664" w:rsidRPr="005C65F6">
          <w:rPr>
            <w:rStyle w:val="Hyperlink"/>
            <w:color w:val="1F497D" w:themeColor="text2"/>
            <w:sz w:val="22"/>
          </w:rPr>
          <w:t>www.reversemortage.org</w:t>
        </w:r>
      </w:hyperlink>
    </w:p>
    <w:p w14:paraId="4F59E4FC" w14:textId="77777777" w:rsidR="005F4664" w:rsidRPr="005C65F6" w:rsidRDefault="005F4664" w:rsidP="005F4664">
      <w:pPr>
        <w:rPr>
          <w:sz w:val="22"/>
        </w:rPr>
      </w:pPr>
    </w:p>
    <w:p w14:paraId="46B28624" w14:textId="77777777" w:rsidR="005F4664" w:rsidRPr="005C65F6" w:rsidRDefault="005F4664" w:rsidP="005F4664">
      <w:pPr>
        <w:rPr>
          <w:b/>
          <w:sz w:val="22"/>
        </w:rPr>
      </w:pPr>
      <w:r w:rsidRPr="005C65F6">
        <w:rPr>
          <w:b/>
          <w:sz w:val="22"/>
        </w:rPr>
        <w:t>AARP</w:t>
      </w:r>
    </w:p>
    <w:p w14:paraId="49D0F0D0" w14:textId="77777777" w:rsidR="005F4664" w:rsidRPr="005C65F6" w:rsidRDefault="005F59F7" w:rsidP="005F4664">
      <w:pPr>
        <w:rPr>
          <w:color w:val="1F497D" w:themeColor="text2"/>
          <w:sz w:val="22"/>
        </w:rPr>
      </w:pPr>
      <w:hyperlink r:id="rId12" w:history="1">
        <w:r w:rsidR="005F4664" w:rsidRPr="005C65F6">
          <w:rPr>
            <w:rStyle w:val="Hyperlink"/>
            <w:color w:val="1F497D" w:themeColor="text2"/>
            <w:sz w:val="22"/>
          </w:rPr>
          <w:t>http://www.aarp.org/money/credit-loans-debt/reverse_mortgages/</w:t>
        </w:r>
      </w:hyperlink>
      <w:r w:rsidR="005F4664" w:rsidRPr="005C65F6">
        <w:rPr>
          <w:color w:val="1F497D" w:themeColor="text2"/>
          <w:sz w:val="22"/>
        </w:rPr>
        <w:t xml:space="preserve"> </w:t>
      </w:r>
    </w:p>
    <w:p w14:paraId="6FB33E51" w14:textId="77777777" w:rsidR="005F4664" w:rsidRPr="005C65F6" w:rsidRDefault="005F4664" w:rsidP="005F4664">
      <w:pPr>
        <w:rPr>
          <w:sz w:val="22"/>
        </w:rPr>
      </w:pPr>
    </w:p>
    <w:p w14:paraId="4A6A92B3" w14:textId="77777777" w:rsidR="005F4664" w:rsidRPr="005C65F6" w:rsidRDefault="005F4664" w:rsidP="005F4664">
      <w:pPr>
        <w:rPr>
          <w:b/>
          <w:sz w:val="22"/>
        </w:rPr>
      </w:pPr>
      <w:r w:rsidRPr="005C65F6">
        <w:rPr>
          <w:b/>
          <w:sz w:val="22"/>
        </w:rPr>
        <w:t>Consumer Financial Protection Bureau</w:t>
      </w:r>
    </w:p>
    <w:p w14:paraId="758ABECE" w14:textId="77777777" w:rsidR="005F4664" w:rsidRPr="005C65F6" w:rsidRDefault="005F59F7" w:rsidP="005F4664">
      <w:pPr>
        <w:rPr>
          <w:color w:val="1F497D" w:themeColor="text2"/>
          <w:sz w:val="22"/>
        </w:rPr>
      </w:pPr>
      <w:hyperlink r:id="rId13" w:history="1">
        <w:r w:rsidR="005F4664" w:rsidRPr="005C65F6">
          <w:rPr>
            <w:rStyle w:val="Hyperlink"/>
            <w:color w:val="1F497D" w:themeColor="text2"/>
            <w:sz w:val="22"/>
          </w:rPr>
          <w:t>http://www.consumerfinance.gov/askcfpb/224/what-is-a-reverse-mortgage.html</w:t>
        </w:r>
      </w:hyperlink>
    </w:p>
    <w:p w14:paraId="66C6E69C" w14:textId="77777777" w:rsidR="005F4664" w:rsidRPr="005C65F6" w:rsidRDefault="005F4664" w:rsidP="005F4664">
      <w:pPr>
        <w:rPr>
          <w:sz w:val="22"/>
        </w:rPr>
      </w:pPr>
    </w:p>
    <w:p w14:paraId="7789DF96" w14:textId="77777777" w:rsidR="005F4664" w:rsidRPr="005C65F6" w:rsidRDefault="005F4664" w:rsidP="005F4664">
      <w:pPr>
        <w:rPr>
          <w:b/>
          <w:sz w:val="22"/>
        </w:rPr>
      </w:pPr>
      <w:r w:rsidRPr="005C65F6">
        <w:rPr>
          <w:b/>
          <w:sz w:val="22"/>
        </w:rPr>
        <w:t>Federal Trade Commission</w:t>
      </w:r>
    </w:p>
    <w:p w14:paraId="7F53736D" w14:textId="77777777" w:rsidR="005F4664" w:rsidRPr="005C65F6" w:rsidRDefault="005F59F7" w:rsidP="005F4664">
      <w:pPr>
        <w:rPr>
          <w:color w:val="1F497D" w:themeColor="text2"/>
          <w:sz w:val="22"/>
        </w:rPr>
      </w:pPr>
      <w:hyperlink r:id="rId14" w:history="1">
        <w:r w:rsidR="005F4664" w:rsidRPr="005C65F6">
          <w:rPr>
            <w:rStyle w:val="Hyperlink"/>
            <w:color w:val="1F497D" w:themeColor="text2"/>
            <w:sz w:val="22"/>
          </w:rPr>
          <w:t>http://www.consumer.ftc.gov/articles/0192-reverse-mortgages</w:t>
        </w:r>
      </w:hyperlink>
      <w:r w:rsidR="005F4664" w:rsidRPr="005C65F6">
        <w:rPr>
          <w:color w:val="1F497D" w:themeColor="text2"/>
          <w:sz w:val="22"/>
        </w:rPr>
        <w:t xml:space="preserve"> </w:t>
      </w:r>
    </w:p>
    <w:p w14:paraId="3F801934" w14:textId="77777777" w:rsidR="005F4664" w:rsidRPr="005C65F6" w:rsidRDefault="005F4664" w:rsidP="005F4664">
      <w:pPr>
        <w:rPr>
          <w:b/>
          <w:sz w:val="22"/>
        </w:rPr>
      </w:pPr>
      <w:r w:rsidRPr="005C65F6">
        <w:rPr>
          <w:sz w:val="22"/>
        </w:rPr>
        <w:br/>
      </w:r>
      <w:r w:rsidRPr="005C65F6">
        <w:rPr>
          <w:b/>
          <w:sz w:val="22"/>
        </w:rPr>
        <w:t>U.S. Department of Housing and Urban Development</w:t>
      </w:r>
    </w:p>
    <w:p w14:paraId="3053BC6E" w14:textId="77777777" w:rsidR="0052251E" w:rsidRPr="00E31A60" w:rsidRDefault="005F59F7" w:rsidP="005F4664">
      <w:hyperlink r:id="rId15" w:history="1">
        <w:r w:rsidR="005F4664" w:rsidRPr="005C65F6">
          <w:rPr>
            <w:rStyle w:val="Hyperlink"/>
            <w:color w:val="1F497D" w:themeColor="text2"/>
            <w:sz w:val="22"/>
          </w:rPr>
          <w:t>http://portal.hud.gov/hudportal/HUD?src=/program_offices/housing/sfh/hecm/hecmhome</w:t>
        </w:r>
      </w:hyperlink>
    </w:p>
    <w:sectPr w:rsidR="0052251E" w:rsidRPr="00E31A60" w:rsidSect="005F4664">
      <w:headerReference w:type="first" r:id="rId16"/>
      <w:footerReference w:type="first" r:id="rId17"/>
      <w:type w:val="continuous"/>
      <w:pgSz w:w="12240" w:h="15840" w:code="1"/>
      <w:pgMar w:top="1440" w:right="1440" w:bottom="900"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5DE4" w14:textId="77777777" w:rsidR="005F59F7" w:rsidRDefault="005F59F7" w:rsidP="00266380">
      <w:r>
        <w:separator/>
      </w:r>
    </w:p>
  </w:endnote>
  <w:endnote w:type="continuationSeparator" w:id="0">
    <w:p w14:paraId="772327F2" w14:textId="77777777" w:rsidR="005F59F7" w:rsidRDefault="005F59F7" w:rsidP="0026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3F7" w14:textId="77777777" w:rsidR="005F4664" w:rsidRDefault="005F4664" w:rsidP="005F4664">
    <w:pPr>
      <w:pStyle w:val="Footer"/>
      <w:jc w:val="center"/>
    </w:pPr>
    <w:r>
      <w:t>(more)</w:t>
    </w:r>
  </w:p>
  <w:p w14:paraId="1E8CA80E" w14:textId="77777777" w:rsidR="005F4664" w:rsidRDefault="005F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40B5" w14:textId="77777777" w:rsidR="005F59F7" w:rsidRDefault="005F59F7" w:rsidP="00266380">
      <w:r>
        <w:separator/>
      </w:r>
    </w:p>
  </w:footnote>
  <w:footnote w:type="continuationSeparator" w:id="0">
    <w:p w14:paraId="649149A3" w14:textId="77777777" w:rsidR="005F59F7" w:rsidRDefault="005F59F7" w:rsidP="0026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90E7" w14:textId="77777777" w:rsidR="000664AA" w:rsidRPr="003649C6" w:rsidRDefault="000664AA" w:rsidP="000664AA">
    <w:pPr>
      <w:rPr>
        <w:rFonts w:ascii="Arial" w:hAnsi="Arial" w:cs="Arial"/>
        <w:b/>
        <w:i/>
        <w:color w:val="000000"/>
        <w:sz w:val="28"/>
        <w:szCs w:val="28"/>
      </w:rPr>
    </w:pPr>
    <w:r w:rsidRPr="00511A73">
      <w:rPr>
        <w:i/>
        <w:sz w:val="22"/>
        <w:szCs w:val="22"/>
        <w:u w:val="single"/>
      </w:rPr>
      <w:t>Instructions</w:t>
    </w:r>
    <w:r w:rsidRPr="00511A73">
      <w:rPr>
        <w:i/>
        <w:sz w:val="22"/>
        <w:szCs w:val="22"/>
      </w:rPr>
      <w:t>: Fill in the blanks and pl</w:t>
    </w:r>
    <w:r>
      <w:rPr>
        <w:i/>
        <w:sz w:val="22"/>
        <w:szCs w:val="22"/>
      </w:rPr>
      <w:t>ace on your bank’s letterhead. Share with customers in the lobby, on your website or through social media.</w:t>
    </w:r>
  </w:p>
  <w:p w14:paraId="1C40D59F" w14:textId="77777777" w:rsidR="000664AA" w:rsidRDefault="00066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4E9"/>
    <w:multiLevelType w:val="hybridMultilevel"/>
    <w:tmpl w:val="B0E25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80"/>
    <w:rsid w:val="000664AA"/>
    <w:rsid w:val="000D0891"/>
    <w:rsid w:val="001128EF"/>
    <w:rsid w:val="0011471A"/>
    <w:rsid w:val="001C01B4"/>
    <w:rsid w:val="00231C79"/>
    <w:rsid w:val="00233B34"/>
    <w:rsid w:val="002428C8"/>
    <w:rsid w:val="0025158C"/>
    <w:rsid w:val="00266380"/>
    <w:rsid w:val="002C5693"/>
    <w:rsid w:val="002E795B"/>
    <w:rsid w:val="0036558C"/>
    <w:rsid w:val="0042062F"/>
    <w:rsid w:val="00421868"/>
    <w:rsid w:val="004D0640"/>
    <w:rsid w:val="0052251E"/>
    <w:rsid w:val="00555B3C"/>
    <w:rsid w:val="0059799C"/>
    <w:rsid w:val="005F4664"/>
    <w:rsid w:val="005F59F7"/>
    <w:rsid w:val="00652B22"/>
    <w:rsid w:val="00661CB5"/>
    <w:rsid w:val="00693948"/>
    <w:rsid w:val="00716252"/>
    <w:rsid w:val="00782C64"/>
    <w:rsid w:val="00796431"/>
    <w:rsid w:val="007A1922"/>
    <w:rsid w:val="007B4954"/>
    <w:rsid w:val="007E6EF9"/>
    <w:rsid w:val="00832785"/>
    <w:rsid w:val="00910672"/>
    <w:rsid w:val="00917B89"/>
    <w:rsid w:val="00921ED3"/>
    <w:rsid w:val="009364A4"/>
    <w:rsid w:val="009A6178"/>
    <w:rsid w:val="009F2A1B"/>
    <w:rsid w:val="00A042AB"/>
    <w:rsid w:val="00A818B9"/>
    <w:rsid w:val="00AE28BC"/>
    <w:rsid w:val="00B30D01"/>
    <w:rsid w:val="00B31F99"/>
    <w:rsid w:val="00B419DC"/>
    <w:rsid w:val="00B846C8"/>
    <w:rsid w:val="00B86025"/>
    <w:rsid w:val="00B90E63"/>
    <w:rsid w:val="00C33871"/>
    <w:rsid w:val="00C3615F"/>
    <w:rsid w:val="00C82CB8"/>
    <w:rsid w:val="00CF713B"/>
    <w:rsid w:val="00D3232F"/>
    <w:rsid w:val="00D952EF"/>
    <w:rsid w:val="00E31A60"/>
    <w:rsid w:val="00EC6E54"/>
    <w:rsid w:val="00F25136"/>
    <w:rsid w:val="00F312A0"/>
    <w:rsid w:val="00F85D8A"/>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B13D4"/>
  <w15:docId w15:val="{465D562E-347A-4C68-80D9-3D58BA49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80"/>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6380"/>
    <w:pPr>
      <w:tabs>
        <w:tab w:val="center" w:pos="4680"/>
        <w:tab w:val="right" w:pos="9360"/>
      </w:tabs>
    </w:pPr>
    <w:rPr>
      <w:rFonts w:ascii="Times New Roman" w:eastAsiaTheme="minorHAnsi" w:hAnsi="Times New Roman"/>
      <w:sz w:val="22"/>
      <w:szCs w:val="22"/>
    </w:rPr>
  </w:style>
  <w:style w:type="character" w:customStyle="1" w:styleId="HeaderChar">
    <w:name w:val="Header Char"/>
    <w:basedOn w:val="DefaultParagraphFont"/>
    <w:link w:val="Header"/>
    <w:rsid w:val="00266380"/>
  </w:style>
  <w:style w:type="paragraph" w:styleId="Footer">
    <w:name w:val="footer"/>
    <w:basedOn w:val="Normal"/>
    <w:link w:val="FooterChar"/>
    <w:unhideWhenUsed/>
    <w:rsid w:val="00266380"/>
    <w:pPr>
      <w:tabs>
        <w:tab w:val="center" w:pos="4680"/>
        <w:tab w:val="right" w:pos="9360"/>
      </w:tabs>
    </w:pPr>
    <w:rPr>
      <w:rFonts w:ascii="Times New Roman" w:eastAsiaTheme="minorHAnsi" w:hAnsi="Times New Roman"/>
      <w:sz w:val="22"/>
      <w:szCs w:val="22"/>
    </w:rPr>
  </w:style>
  <w:style w:type="character" w:customStyle="1" w:styleId="FooterChar">
    <w:name w:val="Footer Char"/>
    <w:basedOn w:val="DefaultParagraphFont"/>
    <w:link w:val="Footer"/>
    <w:rsid w:val="00266380"/>
  </w:style>
  <w:style w:type="character" w:styleId="Hyperlink">
    <w:name w:val="Hyperlink"/>
    <w:basedOn w:val="DefaultParagraphFont"/>
    <w:rsid w:val="00266380"/>
    <w:rPr>
      <w:color w:val="0000FF"/>
      <w:u w:val="single"/>
    </w:rPr>
  </w:style>
  <w:style w:type="paragraph" w:styleId="BalloonText">
    <w:name w:val="Balloon Text"/>
    <w:basedOn w:val="Normal"/>
    <w:link w:val="BalloonTextChar"/>
    <w:uiPriority w:val="99"/>
    <w:semiHidden/>
    <w:unhideWhenUsed/>
    <w:rsid w:val="00266380"/>
    <w:rPr>
      <w:rFonts w:ascii="Tahoma" w:hAnsi="Tahoma" w:cs="Tahoma"/>
      <w:sz w:val="16"/>
      <w:szCs w:val="16"/>
    </w:rPr>
  </w:style>
  <w:style w:type="character" w:customStyle="1" w:styleId="BalloonTextChar">
    <w:name w:val="Balloon Text Char"/>
    <w:basedOn w:val="DefaultParagraphFont"/>
    <w:link w:val="BalloonText"/>
    <w:uiPriority w:val="99"/>
    <w:semiHidden/>
    <w:rsid w:val="00266380"/>
    <w:rPr>
      <w:rFonts w:ascii="Tahoma" w:eastAsia="Times" w:hAnsi="Tahoma" w:cs="Tahoma"/>
      <w:sz w:val="16"/>
      <w:szCs w:val="16"/>
    </w:rPr>
  </w:style>
  <w:style w:type="character" w:styleId="FollowedHyperlink">
    <w:name w:val="FollowedHyperlink"/>
    <w:basedOn w:val="DefaultParagraphFont"/>
    <w:uiPriority w:val="99"/>
    <w:semiHidden/>
    <w:unhideWhenUsed/>
    <w:rsid w:val="0052251E"/>
    <w:rPr>
      <w:color w:val="800080" w:themeColor="followedHyperlink"/>
      <w:u w:val="single"/>
    </w:rPr>
  </w:style>
  <w:style w:type="paragraph" w:styleId="ListParagraph">
    <w:name w:val="List Paragraph"/>
    <w:basedOn w:val="Normal"/>
    <w:uiPriority w:val="34"/>
    <w:qFormat/>
    <w:rsid w:val="005F466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sumerfinance.gov/askcfpb/224/what-is-a-reverse-mortgag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arp.org/money/credit-loans-debt/reverse_mortgag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versemortage.org" TargetMode="External"/><Relationship Id="rId5" Type="http://schemas.openxmlformats.org/officeDocument/2006/relationships/styles" Target="styles.xml"/><Relationship Id="rId15" Type="http://schemas.openxmlformats.org/officeDocument/2006/relationships/hyperlink" Target="http://portal.hud.gov/hudportal/HUD?src=/program_offices/housing/sfh/hecm/hecmhome" TargetMode="External"/><Relationship Id="rId10" Type="http://schemas.openxmlformats.org/officeDocument/2006/relationships/hyperlink" Target="http://www.reversemortage.org/https:/www.reversemortgage.org/Find-a-Lend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sumer.ftc.gov/articles/0192-reverse-mortg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IssueHiddenTaxHTField0 xmlns="65cda13a-b1d0-4d6b-9f9b-35a6bd1d6ca7">
      <Terms xmlns="http://schemas.microsoft.com/office/infopath/2007/PartnerControls"/>
    </ABAIssueHiddenTaxHTField0>
    <ABASolutionHiddenTaxHTField0 xmlns="65cda13a-b1d0-4d6b-9f9b-35a6bd1d6ca7">
      <Terms xmlns="http://schemas.microsoft.com/office/infopath/2007/PartnerControls"/>
    </ABASolutionHidde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922695c92775a3ffa6ab5f8b096b2e81">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4c87219353e64736f4b6811372274140"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0BDBF-450E-4C44-84DA-1D20661A26B0}">
  <ds:schemaRefs>
    <ds:schemaRef ds:uri="http://schemas.microsoft.com/office/2006/metadata/properties"/>
    <ds:schemaRef ds:uri="http://schemas.microsoft.com/office/infopath/2007/PartnerControls"/>
    <ds:schemaRef ds:uri="1f0a704b-492a-4e19-8f6c-c447bf69d14c"/>
    <ds:schemaRef ds:uri="65cda13a-b1d0-4d6b-9f9b-35a6bd1d6ca7"/>
  </ds:schemaRefs>
</ds:datastoreItem>
</file>

<file path=customXml/itemProps2.xml><?xml version="1.0" encoding="utf-8"?>
<ds:datastoreItem xmlns:ds="http://schemas.openxmlformats.org/officeDocument/2006/customXml" ds:itemID="{43FC538C-89E0-4861-B082-2F7682D77942}">
  <ds:schemaRefs>
    <ds:schemaRef ds:uri="http://schemas.microsoft.com/sharepoint/v3/contenttype/forms"/>
  </ds:schemaRefs>
</ds:datastoreItem>
</file>

<file path=customXml/itemProps3.xml><?xml version="1.0" encoding="utf-8"?>
<ds:datastoreItem xmlns:ds="http://schemas.openxmlformats.org/officeDocument/2006/customXml" ds:itemID="{20CF0537-5290-41EF-97BA-A926DE6A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da13a-b1d0-4d6b-9f9b-35a6bd1d6ca7"/>
    <ds:schemaRef ds:uri="1f0a704b-492a-4e19-8f6c-c447bf69d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Grano</dc:creator>
  <cp:lastModifiedBy>Sam Kunjukunju</cp:lastModifiedBy>
  <cp:revision>13</cp:revision>
  <dcterms:created xsi:type="dcterms:W3CDTF">2018-05-17T14:11:00Z</dcterms:created>
  <dcterms:modified xsi:type="dcterms:W3CDTF">2022-03-29T20:01:00Z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PublishingContactEmail">
    <vt:lpwstr/>
  </property>
  <property fmtid="{D5CDD505-2E9C-101B-9397-08002B2CF9AE}" pid="8" name="xd_Signature">
    <vt:bool>false</vt:bool>
  </property>
  <property fmtid="{D5CDD505-2E9C-101B-9397-08002B2CF9AE}" pid="9" name="PublishingVariationGroupID">
    <vt:lpwstr/>
  </property>
  <property fmtid="{D5CDD505-2E9C-101B-9397-08002B2CF9AE}" pid="10" name="xd_ProgID">
    <vt:lpwstr/>
  </property>
  <property fmtid="{D5CDD505-2E9C-101B-9397-08002B2CF9AE}" pid="11" name="PublishingContactPicture">
    <vt:lpwstr/>
  </property>
  <property fmtid="{D5CDD505-2E9C-101B-9397-08002B2CF9AE}" pid="12" name="PublishingVariationRelationshipLinkFieldID">
    <vt:lpwstr/>
  </property>
  <property fmtid="{D5CDD505-2E9C-101B-9397-08002B2CF9AE}" pid="13" name="PublishingContactName">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ABACategoryHiddenTaxHTField0">
    <vt:lpwstr/>
  </property>
  <property fmtid="{D5CDD505-2E9C-101B-9397-08002B2CF9AE}" pid="19" name="TemplateUrl">
    <vt:lpwstr/>
  </property>
  <property fmtid="{D5CDD505-2E9C-101B-9397-08002B2CF9AE}" pid="20" name="Audience">
    <vt:lpwstr/>
  </property>
</Properties>
</file>